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EB7B" w14:textId="627B9937" w:rsidR="00A92D6D" w:rsidRDefault="00A92D6D" w:rsidP="003457AB">
      <w:pPr>
        <w:jc w:val="both"/>
      </w:pPr>
    </w:p>
    <w:p w14:paraId="3AB1BAAF" w14:textId="6B67B61E" w:rsidR="00037C7C" w:rsidRDefault="00037C7C" w:rsidP="003457AB">
      <w:pPr>
        <w:jc w:val="both"/>
      </w:pPr>
      <w:r>
        <w:t>24 mars 2021</w:t>
      </w:r>
    </w:p>
    <w:p w14:paraId="04C285DF" w14:textId="35967A47" w:rsidR="00037C7C" w:rsidRDefault="00037C7C" w:rsidP="003457AB">
      <w:pPr>
        <w:jc w:val="both"/>
      </w:pPr>
    </w:p>
    <w:p w14:paraId="68DDCD75" w14:textId="335FDF7D" w:rsidR="00037C7C" w:rsidRDefault="00037C7C" w:rsidP="003457AB">
      <w:pPr>
        <w:jc w:val="both"/>
      </w:pPr>
      <w:r w:rsidRPr="00037C7C">
        <w:rPr>
          <w:b/>
          <w:bCs/>
        </w:rPr>
        <w:t>Offre de Maîtrise en Biologie végétale</w:t>
      </w:r>
      <w:r>
        <w:t> : Optimisation d’une méthode d’</w:t>
      </w:r>
      <w:proofErr w:type="spellStart"/>
      <w:r>
        <w:t>immunocapture</w:t>
      </w:r>
      <w:proofErr w:type="spellEnd"/>
      <w:r>
        <w:t xml:space="preserve"> de propagules de </w:t>
      </w:r>
      <w:r w:rsidRPr="00037C7C">
        <w:rPr>
          <w:i/>
          <w:iCs/>
        </w:rPr>
        <w:t>Phytophthora sojae</w:t>
      </w:r>
      <w:r>
        <w:t>, un agent pathogène du soya, à partir de sols contaminés afin d’en faire l’analyse moléculaire subséquente.</w:t>
      </w:r>
    </w:p>
    <w:p w14:paraId="000D9AA7" w14:textId="24F29CC9" w:rsidR="00037C7C" w:rsidRDefault="00037C7C" w:rsidP="003457AB">
      <w:pPr>
        <w:jc w:val="both"/>
      </w:pPr>
    </w:p>
    <w:p w14:paraId="0A7593A1" w14:textId="0F7D40BB" w:rsidR="00037C7C" w:rsidRDefault="00037C7C" w:rsidP="003457AB">
      <w:pPr>
        <w:jc w:val="both"/>
      </w:pPr>
      <w:r>
        <w:t xml:space="preserve">Dans le cadre d’un projet visant la mise au point d’un outil de diagnostic moléculaire servant à identifier les différents pathotypes de </w:t>
      </w:r>
      <w:r w:rsidRPr="00037C7C">
        <w:rPr>
          <w:i/>
          <w:iCs/>
        </w:rPr>
        <w:t>P. sojae</w:t>
      </w:r>
      <w:r>
        <w:t xml:space="preserve"> prévalant chez les producteurs de soya au Québec et ailleurs, plusieurs aspects du développement de cet outil sont adressés de façon séparée mais complémentaire.</w:t>
      </w:r>
    </w:p>
    <w:p w14:paraId="53290519" w14:textId="4162FF47" w:rsidR="00037C7C" w:rsidRDefault="00037C7C" w:rsidP="003457AB">
      <w:pPr>
        <w:jc w:val="both"/>
      </w:pPr>
      <w:r>
        <w:t xml:space="preserve">Dans ce contexte, l’un des aspects les plus importants du projet est de mettre au point une méthode d’analyse robuste et reproductible à partir d’échantillons de sol provenant de sols où la maladie a été répertoriée. Toutefois, il est difficile de faire des analyses microbiologiques à partir d’échantillons de sol sans cibler exactement l’agent pathogène qu’on souhaite y détecter par méthode moléculaire. Le problème le plus fréquent réside dans la taille de l’échantillon de sol qui permettrait </w:t>
      </w:r>
      <w:r w:rsidR="00751D5D">
        <w:t>à coup sûr d’obtenir une charge de cellules conséquentes pour l’extraction d</w:t>
      </w:r>
      <w:r w:rsidR="006D1AC6">
        <w:t>e l’</w:t>
      </w:r>
      <w:r w:rsidR="00751D5D">
        <w:t>ADN.</w:t>
      </w:r>
    </w:p>
    <w:p w14:paraId="2ADC5807" w14:textId="48270F05" w:rsidR="00751D5D" w:rsidRDefault="00751D5D" w:rsidP="003457AB">
      <w:pPr>
        <w:jc w:val="both"/>
      </w:pPr>
      <w:r>
        <w:t>Récemment, des méthodes d’</w:t>
      </w:r>
      <w:proofErr w:type="spellStart"/>
      <w:r>
        <w:t>immunocapture</w:t>
      </w:r>
      <w:proofErr w:type="spellEnd"/>
      <w:r>
        <w:t xml:space="preserve"> ont pu être utilisées avec succès à ces fins. En effet, en développant des anticorps spécifiques à l’agent pathogène que l’on souhaite analyser, on pourrait parvenir à enrichir les échantillons d’extraits de sol avec l’organisme cible. </w:t>
      </w:r>
    </w:p>
    <w:p w14:paraId="1D78016B" w14:textId="5B56DAFA" w:rsidR="00751D5D" w:rsidRDefault="00751D5D" w:rsidP="003457AB">
      <w:pPr>
        <w:jc w:val="both"/>
      </w:pPr>
      <w:r>
        <w:t>Cette méthodologie d’</w:t>
      </w:r>
      <w:proofErr w:type="spellStart"/>
      <w:r>
        <w:t>immunocapture</w:t>
      </w:r>
      <w:proofErr w:type="spellEnd"/>
      <w:r>
        <w:t xml:space="preserve"> requiert des ajustements au niveau de l’efficacité de l’anticorps, des conditions optimales de capture et enfin, d’extraction de l’ADN pour, en finalité, trouver le pathotype de </w:t>
      </w:r>
      <w:r w:rsidRPr="006D1AC6">
        <w:rPr>
          <w:i/>
          <w:iCs/>
        </w:rPr>
        <w:t>P. sojae</w:t>
      </w:r>
      <w:r w:rsidR="006D1AC6">
        <w:t xml:space="preserve"> grâce à des analyses PCR</w:t>
      </w:r>
      <w:r>
        <w:t>.</w:t>
      </w:r>
    </w:p>
    <w:p w14:paraId="2E1B8F40" w14:textId="5EA9FEC8" w:rsidR="00D64EF2" w:rsidRPr="00D64EF2" w:rsidRDefault="00D64EF2" w:rsidP="003457AB">
      <w:pPr>
        <w:jc w:val="both"/>
        <w:rPr>
          <w:b/>
          <w:bCs/>
        </w:rPr>
      </w:pPr>
      <w:r>
        <w:br/>
      </w:r>
      <w:r w:rsidRPr="00D64EF2">
        <w:rPr>
          <w:b/>
          <w:bCs/>
        </w:rPr>
        <w:t>Qualifications et exigences</w:t>
      </w:r>
    </w:p>
    <w:p w14:paraId="0DAA69BF" w14:textId="090698B5" w:rsidR="00D64EF2" w:rsidRDefault="00D64EF2" w:rsidP="003457AB">
      <w:pPr>
        <w:jc w:val="both"/>
      </w:pPr>
      <w:r>
        <w:t>Baccalauréat en agronomie, biologie, foresterie ou microbiologie</w:t>
      </w:r>
    </w:p>
    <w:p w14:paraId="5D1D09A8" w14:textId="7BC82B71" w:rsidR="00D64EF2" w:rsidRDefault="00D64EF2" w:rsidP="003457AB">
      <w:pPr>
        <w:jc w:val="both"/>
      </w:pPr>
      <w:r>
        <w:t>Intérêt pour la recherche fondamentale et appliquée</w:t>
      </w:r>
    </w:p>
    <w:p w14:paraId="49378A0F" w14:textId="6B0C28BD" w:rsidR="00D64EF2" w:rsidRDefault="00D64EF2" w:rsidP="003457AB">
      <w:pPr>
        <w:jc w:val="both"/>
      </w:pPr>
      <w:r>
        <w:t>Capacité de travailler en équipe</w:t>
      </w:r>
    </w:p>
    <w:p w14:paraId="4C83D94A" w14:textId="7933C4D2" w:rsidR="00D64EF2" w:rsidRDefault="00D64EF2" w:rsidP="003457AB">
      <w:pPr>
        <w:jc w:val="both"/>
      </w:pPr>
    </w:p>
    <w:p w14:paraId="52129D6E" w14:textId="4C8DF0A8" w:rsidR="00D64EF2" w:rsidRPr="00D64EF2" w:rsidRDefault="00D64EF2" w:rsidP="003457AB">
      <w:pPr>
        <w:jc w:val="both"/>
        <w:rPr>
          <w:b/>
          <w:bCs/>
        </w:rPr>
      </w:pPr>
      <w:r w:rsidRPr="00D64EF2">
        <w:rPr>
          <w:b/>
          <w:bCs/>
        </w:rPr>
        <w:t>Bourse</w:t>
      </w:r>
    </w:p>
    <w:p w14:paraId="43D6FBB7" w14:textId="0403D74B" w:rsidR="00D64EF2" w:rsidRDefault="00D64EF2" w:rsidP="003457AB">
      <w:pPr>
        <w:jc w:val="both"/>
      </w:pPr>
      <w:r>
        <w:t>21 000$/an pour un maximum de 3 ans</w:t>
      </w:r>
    </w:p>
    <w:p w14:paraId="3E9A6923" w14:textId="44C04A24" w:rsidR="00D64EF2" w:rsidRDefault="00D64EF2" w:rsidP="003457AB">
      <w:pPr>
        <w:jc w:val="both"/>
      </w:pPr>
    </w:p>
    <w:p w14:paraId="1FE92C89" w14:textId="1211A9ED" w:rsidR="00D64EF2" w:rsidRPr="00D64EF2" w:rsidRDefault="00D64EF2" w:rsidP="003457AB">
      <w:pPr>
        <w:jc w:val="both"/>
        <w:rPr>
          <w:b/>
          <w:bCs/>
        </w:rPr>
      </w:pPr>
      <w:r w:rsidRPr="00D64EF2">
        <w:rPr>
          <w:b/>
          <w:bCs/>
        </w:rPr>
        <w:t>Procédures d’application</w:t>
      </w:r>
    </w:p>
    <w:p w14:paraId="4AB09CDF" w14:textId="2CC45BD5" w:rsidR="00D64EF2" w:rsidRDefault="00D64EF2" w:rsidP="003457AB">
      <w:pPr>
        <w:jc w:val="both"/>
      </w:pPr>
      <w:r>
        <w:t>SVP, veuillez acheminer votre CV et une copie de votre relevé de notes à richard.belanger@fsaa.ulaval.ca</w:t>
      </w:r>
    </w:p>
    <w:p w14:paraId="315F15A3" w14:textId="77777777" w:rsidR="00751D5D" w:rsidRDefault="00751D5D" w:rsidP="003457AB">
      <w:pPr>
        <w:jc w:val="both"/>
      </w:pPr>
    </w:p>
    <w:p w14:paraId="59001D8A" w14:textId="77777777" w:rsidR="00037C7C" w:rsidRDefault="00037C7C" w:rsidP="003457AB">
      <w:pPr>
        <w:jc w:val="both"/>
      </w:pPr>
    </w:p>
    <w:sectPr w:rsidR="00037C7C" w:rsidSect="00074C2D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4593" w14:textId="77777777" w:rsidR="00EB29F0" w:rsidRDefault="00EB29F0" w:rsidP="00037C7C">
      <w:r>
        <w:separator/>
      </w:r>
    </w:p>
  </w:endnote>
  <w:endnote w:type="continuationSeparator" w:id="0">
    <w:p w14:paraId="316E2A77" w14:textId="77777777" w:rsidR="00EB29F0" w:rsidRDefault="00EB29F0" w:rsidP="0003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6211" w14:textId="62464F65" w:rsidR="003457AB" w:rsidRDefault="003457AB" w:rsidP="00D64EF2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 w:rsidRPr="00D64EF2">
      <w:drawing>
        <wp:anchor distT="0" distB="0" distL="114300" distR="114300" simplePos="0" relativeHeight="251658240" behindDoc="0" locked="0" layoutInCell="1" allowOverlap="1" wp14:anchorId="0181F272" wp14:editId="1E87D4EA">
          <wp:simplePos x="0" y="0"/>
          <wp:positionH relativeFrom="column">
            <wp:posOffset>-109063</wp:posOffset>
          </wp:positionH>
          <wp:positionV relativeFrom="paragraph">
            <wp:posOffset>-373463</wp:posOffset>
          </wp:positionV>
          <wp:extent cx="962272" cy="723569"/>
          <wp:effectExtent l="0" t="0" r="3175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72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EF2" w:rsidRPr="00D64EF2">
      <w:rPr>
        <w:rFonts w:ascii="Times New Roman" w:hAnsi="Times New Roman" w:cs="Times New Roman"/>
        <w:sz w:val="22"/>
        <w:szCs w:val="22"/>
      </w:rPr>
      <w:t xml:space="preserve"> </w:t>
    </w:r>
  </w:p>
  <w:p w14:paraId="09A441BF" w14:textId="3A9431C6" w:rsidR="003457AB" w:rsidRDefault="003457AB" w:rsidP="00D64EF2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</w:p>
  <w:p w14:paraId="6E179C90" w14:textId="77777777" w:rsidR="003457AB" w:rsidRDefault="003457AB" w:rsidP="00D64EF2">
    <w:pP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</w:p>
  <w:p w14:paraId="440B080C" w14:textId="2F34A5B0" w:rsidR="00D64EF2" w:rsidRPr="003457AB" w:rsidRDefault="00D64EF2" w:rsidP="003457AB">
    <w:pPr>
      <w:autoSpaceDE w:val="0"/>
      <w:autoSpaceDN w:val="0"/>
      <w:adjustRightInd w:val="0"/>
      <w:rPr>
        <w:i/>
        <w:iCs/>
      </w:rPr>
    </w:pPr>
    <w:r w:rsidRPr="003457AB">
      <w:rPr>
        <w:rFonts w:ascii="Times New Roman" w:hAnsi="Times New Roman" w:cs="Times New Roman"/>
        <w:i/>
        <w:iCs/>
        <w:sz w:val="22"/>
        <w:szCs w:val="22"/>
      </w:rPr>
      <w:t xml:space="preserve">Centre de </w:t>
    </w:r>
    <w:r w:rsidR="003457AB">
      <w:rPr>
        <w:rFonts w:ascii="Times New Roman" w:hAnsi="Times New Roman" w:cs="Times New Roman"/>
        <w:i/>
        <w:iCs/>
        <w:sz w:val="22"/>
        <w:szCs w:val="22"/>
      </w:rPr>
      <w:t>r</w:t>
    </w:r>
    <w:r w:rsidRPr="003457AB">
      <w:rPr>
        <w:rFonts w:ascii="Times New Roman" w:hAnsi="Times New Roman" w:cs="Times New Roman"/>
        <w:i/>
        <w:iCs/>
        <w:sz w:val="22"/>
        <w:szCs w:val="22"/>
      </w:rPr>
      <w:t>echerche et</w:t>
    </w:r>
    <w:r w:rsidR="003457AB">
      <w:rPr>
        <w:rFonts w:ascii="Times New Roman" w:hAnsi="Times New Roman" w:cs="Times New Roman"/>
        <w:i/>
        <w:iCs/>
        <w:sz w:val="22"/>
        <w:szCs w:val="22"/>
      </w:rPr>
      <w:br/>
    </w:r>
    <w:r w:rsidRPr="003457AB">
      <w:rPr>
        <w:rFonts w:ascii="Times New Roman" w:hAnsi="Times New Roman" w:cs="Times New Roman"/>
        <w:i/>
        <w:iCs/>
        <w:sz w:val="22"/>
        <w:szCs w:val="22"/>
      </w:rPr>
      <w:t>d’innovation sur les végétaux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1CFB" w14:textId="77777777" w:rsidR="00EB29F0" w:rsidRDefault="00EB29F0" w:rsidP="00037C7C">
      <w:r>
        <w:separator/>
      </w:r>
    </w:p>
  </w:footnote>
  <w:footnote w:type="continuationSeparator" w:id="0">
    <w:p w14:paraId="68ACBAF3" w14:textId="77777777" w:rsidR="00EB29F0" w:rsidRDefault="00EB29F0" w:rsidP="0003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3E70" w14:textId="79974E1C" w:rsidR="00037C7C" w:rsidRPr="00037C7C" w:rsidRDefault="00037C7C" w:rsidP="00037C7C">
    <w:pPr>
      <w:pStyle w:val="En-tte"/>
    </w:pPr>
    <w:r w:rsidRPr="00037C7C">
      <w:drawing>
        <wp:inline distT="0" distB="0" distL="0" distR="0" wp14:anchorId="3C9C71D2" wp14:editId="2DBDB954">
          <wp:extent cx="1457740" cy="795131"/>
          <wp:effectExtent l="0" t="0" r="317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000" cy="81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C"/>
    <w:rsid w:val="00037C7C"/>
    <w:rsid w:val="00074C2D"/>
    <w:rsid w:val="000A41BC"/>
    <w:rsid w:val="00270C25"/>
    <w:rsid w:val="002D16FB"/>
    <w:rsid w:val="002F1A2C"/>
    <w:rsid w:val="0031489A"/>
    <w:rsid w:val="003457AB"/>
    <w:rsid w:val="0037273F"/>
    <w:rsid w:val="003D66AE"/>
    <w:rsid w:val="005620E4"/>
    <w:rsid w:val="005B640D"/>
    <w:rsid w:val="00672E1F"/>
    <w:rsid w:val="006D1AC6"/>
    <w:rsid w:val="00751D5D"/>
    <w:rsid w:val="008313A7"/>
    <w:rsid w:val="00920E60"/>
    <w:rsid w:val="009B6CA1"/>
    <w:rsid w:val="00A27B57"/>
    <w:rsid w:val="00A92D6D"/>
    <w:rsid w:val="00C16B49"/>
    <w:rsid w:val="00D16736"/>
    <w:rsid w:val="00D64EF2"/>
    <w:rsid w:val="00D766E9"/>
    <w:rsid w:val="00DE6804"/>
    <w:rsid w:val="00EB29F0"/>
    <w:rsid w:val="00F66C0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47F9"/>
  <w15:chartTrackingRefBased/>
  <w15:docId w15:val="{7FE0D1A5-60E4-3849-AE1C-2B5DA900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C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37C7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37C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C7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Labbé</dc:creator>
  <cp:keywords/>
  <dc:description/>
  <cp:lastModifiedBy>Caroline Labbé</cp:lastModifiedBy>
  <cp:revision>2</cp:revision>
  <dcterms:created xsi:type="dcterms:W3CDTF">2021-03-25T14:03:00Z</dcterms:created>
  <dcterms:modified xsi:type="dcterms:W3CDTF">2021-03-25T14:03:00Z</dcterms:modified>
</cp:coreProperties>
</file>